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D06B0" w:rsidRDefault="009D06B0">
      <w:pPr>
        <w:spacing w:line="300" w:lineRule="auto"/>
        <w:jc w:val="center"/>
        <w:rPr>
          <w:rFonts w:ascii="Arial" w:eastAsia="Arial" w:hAnsi="Arial" w:cs="Arial"/>
          <w:b/>
        </w:rPr>
      </w:pPr>
    </w:p>
    <w:p w14:paraId="00000002" w14:textId="77777777" w:rsidR="009D06B0" w:rsidRDefault="00000000">
      <w:pPr>
        <w:spacing w:line="300" w:lineRule="auto"/>
        <w:jc w:val="center"/>
        <w:rPr>
          <w:rFonts w:ascii="Arial" w:eastAsia="Arial" w:hAnsi="Arial" w:cs="Arial"/>
          <w:b/>
        </w:rPr>
      </w:pPr>
      <w:r>
        <w:rPr>
          <w:rFonts w:ascii="Arial" w:eastAsia="Arial" w:hAnsi="Arial" w:cs="Arial"/>
          <w:b/>
        </w:rPr>
        <w:t>Brandon-Irene Water Supply Corporation Board of Directors Meeting</w:t>
      </w:r>
    </w:p>
    <w:p w14:paraId="00000003" w14:textId="77777777" w:rsidR="009D06B0" w:rsidRDefault="00000000">
      <w:pPr>
        <w:spacing w:line="300" w:lineRule="auto"/>
        <w:jc w:val="center"/>
        <w:rPr>
          <w:rFonts w:ascii="Arial" w:eastAsia="Arial" w:hAnsi="Arial" w:cs="Arial"/>
          <w:b/>
        </w:rPr>
      </w:pPr>
      <w:r>
        <w:rPr>
          <w:rFonts w:ascii="Arial" w:eastAsia="Arial" w:hAnsi="Arial" w:cs="Arial"/>
          <w:b/>
        </w:rPr>
        <w:t>February 13, 2025</w:t>
      </w:r>
    </w:p>
    <w:p w14:paraId="00000004" w14:textId="582587F6" w:rsidR="009D06B0" w:rsidRDefault="00BA3991">
      <w:pPr>
        <w:spacing w:line="300" w:lineRule="auto"/>
        <w:jc w:val="center"/>
        <w:rPr>
          <w:rFonts w:ascii="Arial" w:eastAsia="Arial" w:hAnsi="Arial" w:cs="Arial"/>
          <w:b/>
        </w:rPr>
      </w:pPr>
      <w:r>
        <w:rPr>
          <w:rFonts w:ascii="Arial" w:eastAsia="Arial" w:hAnsi="Arial" w:cs="Arial"/>
          <w:b/>
        </w:rPr>
        <w:t xml:space="preserve">Corrected </w:t>
      </w:r>
      <w:r w:rsidR="00000000">
        <w:rPr>
          <w:rFonts w:ascii="Arial" w:eastAsia="Arial" w:hAnsi="Arial" w:cs="Arial"/>
          <w:b/>
        </w:rPr>
        <w:t>Minutes</w:t>
      </w:r>
    </w:p>
    <w:p w14:paraId="00000005" w14:textId="77777777" w:rsidR="009D06B0" w:rsidRDefault="009D06B0">
      <w:pPr>
        <w:spacing w:line="300" w:lineRule="auto"/>
        <w:rPr>
          <w:rFonts w:ascii="Arial" w:eastAsia="Arial" w:hAnsi="Arial" w:cs="Arial"/>
          <w:sz w:val="21"/>
          <w:szCs w:val="21"/>
        </w:rPr>
      </w:pPr>
    </w:p>
    <w:p w14:paraId="00000006" w14:textId="77777777" w:rsidR="009D06B0" w:rsidRDefault="00000000">
      <w:pPr>
        <w:spacing w:line="300" w:lineRule="auto"/>
        <w:rPr>
          <w:rFonts w:ascii="Arial" w:eastAsia="Arial" w:hAnsi="Arial" w:cs="Arial"/>
          <w:sz w:val="21"/>
          <w:szCs w:val="21"/>
        </w:rPr>
      </w:pPr>
      <w:r>
        <w:rPr>
          <w:rFonts w:ascii="Arial" w:eastAsia="Arial" w:hAnsi="Arial" w:cs="Arial"/>
          <w:sz w:val="21"/>
          <w:szCs w:val="21"/>
        </w:rPr>
        <w:t xml:space="preserve">The regular meeting of the Board of Director for Brandon-Irene Water Supply was held on Thursday, February 13, </w:t>
      </w:r>
      <w:proofErr w:type="gramStart"/>
      <w:r>
        <w:rPr>
          <w:rFonts w:ascii="Arial" w:eastAsia="Arial" w:hAnsi="Arial" w:cs="Arial"/>
          <w:sz w:val="21"/>
          <w:szCs w:val="21"/>
        </w:rPr>
        <w:t>2025</w:t>
      </w:r>
      <w:proofErr w:type="gramEnd"/>
      <w:r>
        <w:rPr>
          <w:rFonts w:ascii="Arial" w:eastAsia="Arial" w:hAnsi="Arial" w:cs="Arial"/>
          <w:sz w:val="21"/>
          <w:szCs w:val="21"/>
        </w:rPr>
        <w:t xml:space="preserve"> in the Brandon Community Center.</w:t>
      </w:r>
    </w:p>
    <w:p w14:paraId="00000007" w14:textId="77777777" w:rsidR="009D06B0" w:rsidRDefault="009D06B0">
      <w:pPr>
        <w:spacing w:line="300" w:lineRule="auto"/>
        <w:rPr>
          <w:rFonts w:ascii="Arial" w:eastAsia="Arial" w:hAnsi="Arial" w:cs="Arial"/>
          <w:sz w:val="21"/>
          <w:szCs w:val="21"/>
        </w:rPr>
      </w:pPr>
    </w:p>
    <w:p w14:paraId="00000008" w14:textId="66E15638" w:rsidR="009D06B0" w:rsidRDefault="00000000">
      <w:pPr>
        <w:spacing w:line="300" w:lineRule="auto"/>
        <w:rPr>
          <w:rFonts w:ascii="Arial" w:eastAsia="Arial" w:hAnsi="Arial" w:cs="Arial"/>
          <w:sz w:val="21"/>
          <w:szCs w:val="21"/>
        </w:rPr>
      </w:pPr>
      <w:proofErr w:type="gramStart"/>
      <w:r>
        <w:rPr>
          <w:rFonts w:ascii="Arial" w:eastAsia="Arial" w:hAnsi="Arial" w:cs="Arial"/>
          <w:sz w:val="21"/>
          <w:szCs w:val="21"/>
        </w:rPr>
        <w:t>Members</w:t>
      </w:r>
      <w:proofErr w:type="gramEnd"/>
      <w:r>
        <w:rPr>
          <w:rFonts w:ascii="Arial" w:eastAsia="Arial" w:hAnsi="Arial" w:cs="Arial"/>
          <w:sz w:val="21"/>
          <w:szCs w:val="21"/>
        </w:rPr>
        <w:t xml:space="preserve"> present were Jimmy Lehmann, Gary Kelm, Chris Finch, Mark Wilson, </w:t>
      </w:r>
      <w:r w:rsidR="00BA3991" w:rsidRPr="00BA3991">
        <w:rPr>
          <w:rFonts w:ascii="Arial" w:eastAsia="Arial" w:hAnsi="Arial" w:cs="Arial"/>
          <w:sz w:val="21"/>
          <w:szCs w:val="21"/>
          <w:highlight w:val="yellow"/>
        </w:rPr>
        <w:t>Kelly Cordell</w:t>
      </w:r>
      <w:r>
        <w:rPr>
          <w:rFonts w:ascii="Arial" w:eastAsia="Arial" w:hAnsi="Arial" w:cs="Arial"/>
          <w:sz w:val="21"/>
          <w:szCs w:val="21"/>
        </w:rPr>
        <w:t xml:space="preserve"> and Janet Walters </w:t>
      </w:r>
    </w:p>
    <w:p w14:paraId="00000009" w14:textId="77777777" w:rsidR="009D06B0" w:rsidRDefault="00000000">
      <w:pPr>
        <w:spacing w:line="300" w:lineRule="auto"/>
        <w:rPr>
          <w:rFonts w:ascii="Arial" w:eastAsia="Arial" w:hAnsi="Arial" w:cs="Arial"/>
          <w:sz w:val="21"/>
          <w:szCs w:val="21"/>
        </w:rPr>
      </w:pPr>
      <w:r>
        <w:rPr>
          <w:rFonts w:ascii="Arial" w:eastAsia="Arial" w:hAnsi="Arial" w:cs="Arial"/>
          <w:sz w:val="21"/>
          <w:szCs w:val="21"/>
        </w:rPr>
        <w:t>Audience: Linda Finch</w:t>
      </w:r>
    </w:p>
    <w:p w14:paraId="0000000A" w14:textId="77777777" w:rsidR="009D06B0" w:rsidRDefault="00000000">
      <w:pPr>
        <w:spacing w:line="300" w:lineRule="auto"/>
        <w:rPr>
          <w:rFonts w:ascii="Arial" w:eastAsia="Arial" w:hAnsi="Arial" w:cs="Arial"/>
          <w:sz w:val="21"/>
          <w:szCs w:val="21"/>
        </w:rPr>
      </w:pPr>
      <w:r>
        <w:rPr>
          <w:rFonts w:ascii="Arial" w:eastAsia="Arial" w:hAnsi="Arial" w:cs="Arial"/>
          <w:sz w:val="21"/>
          <w:szCs w:val="21"/>
        </w:rPr>
        <w:t>Staff: Shelley Brown, Terry McGill, Jaycob Whitlock and Will Johnson</w:t>
      </w:r>
    </w:p>
    <w:p w14:paraId="0000000B" w14:textId="77777777" w:rsidR="009D06B0" w:rsidRDefault="009D06B0">
      <w:pPr>
        <w:spacing w:line="300" w:lineRule="auto"/>
        <w:rPr>
          <w:rFonts w:ascii="Arial" w:eastAsia="Arial" w:hAnsi="Arial" w:cs="Arial"/>
          <w:sz w:val="21"/>
          <w:szCs w:val="21"/>
        </w:rPr>
      </w:pPr>
    </w:p>
    <w:p w14:paraId="0000000C" w14:textId="77777777" w:rsidR="009D06B0" w:rsidRDefault="00000000">
      <w:pPr>
        <w:spacing w:line="300" w:lineRule="auto"/>
        <w:ind w:left="1440" w:hanging="1440"/>
        <w:rPr>
          <w:rFonts w:ascii="Arial" w:eastAsia="Arial" w:hAnsi="Arial" w:cs="Arial"/>
          <w:sz w:val="21"/>
          <w:szCs w:val="21"/>
        </w:rPr>
      </w:pPr>
      <w:r>
        <w:rPr>
          <w:rFonts w:ascii="Arial" w:eastAsia="Arial" w:hAnsi="Arial" w:cs="Arial"/>
          <w:sz w:val="21"/>
          <w:szCs w:val="21"/>
        </w:rPr>
        <w:t>Item 1:</w:t>
      </w:r>
      <w:r>
        <w:rPr>
          <w:rFonts w:ascii="Arial" w:eastAsia="Arial" w:hAnsi="Arial" w:cs="Arial"/>
          <w:sz w:val="21"/>
          <w:szCs w:val="21"/>
        </w:rPr>
        <w:tab/>
        <w:t>President Jimmy Lehmann called the Board of Directors’ meeting to order at 7:05 p.m.</w:t>
      </w:r>
    </w:p>
    <w:p w14:paraId="0000000D" w14:textId="77777777" w:rsidR="009D06B0" w:rsidRDefault="00000000">
      <w:pPr>
        <w:spacing w:line="300" w:lineRule="auto"/>
        <w:ind w:left="1440" w:hanging="1440"/>
        <w:rPr>
          <w:rFonts w:ascii="Arial" w:eastAsia="Arial" w:hAnsi="Arial" w:cs="Arial"/>
          <w:sz w:val="21"/>
          <w:szCs w:val="21"/>
        </w:rPr>
      </w:pPr>
      <w:r>
        <w:rPr>
          <w:rFonts w:ascii="Arial" w:eastAsia="Arial" w:hAnsi="Arial" w:cs="Arial"/>
          <w:sz w:val="21"/>
          <w:szCs w:val="21"/>
        </w:rPr>
        <w:t>Item 2:</w:t>
      </w:r>
      <w:r>
        <w:rPr>
          <w:rFonts w:ascii="Arial" w:eastAsia="Arial" w:hAnsi="Arial" w:cs="Arial"/>
          <w:sz w:val="21"/>
          <w:szCs w:val="21"/>
        </w:rPr>
        <w:tab/>
        <w:t xml:space="preserve">Minutes were approved by the board for January meeting.  </w:t>
      </w:r>
    </w:p>
    <w:p w14:paraId="0000000E" w14:textId="77777777" w:rsidR="009D06B0" w:rsidRDefault="00000000">
      <w:pPr>
        <w:spacing w:line="300" w:lineRule="auto"/>
        <w:ind w:left="1440" w:hanging="1440"/>
        <w:rPr>
          <w:rFonts w:ascii="Arial" w:eastAsia="Arial" w:hAnsi="Arial" w:cs="Arial"/>
          <w:sz w:val="21"/>
          <w:szCs w:val="21"/>
          <w:u w:val="single"/>
        </w:rPr>
      </w:pPr>
      <w:r>
        <w:rPr>
          <w:rFonts w:ascii="Arial" w:eastAsia="Arial" w:hAnsi="Arial" w:cs="Arial"/>
          <w:sz w:val="21"/>
          <w:szCs w:val="21"/>
        </w:rPr>
        <w:tab/>
      </w:r>
      <w:r>
        <w:rPr>
          <w:rFonts w:ascii="Arial" w:eastAsia="Arial" w:hAnsi="Arial" w:cs="Arial"/>
          <w:sz w:val="21"/>
          <w:szCs w:val="21"/>
          <w:u w:val="single"/>
        </w:rPr>
        <w:t>Motion: First: Chris Finch Second: Janet Walters</w:t>
      </w:r>
    </w:p>
    <w:p w14:paraId="0000000F" w14:textId="77777777" w:rsidR="009D06B0" w:rsidRDefault="00000000">
      <w:pPr>
        <w:spacing w:line="300" w:lineRule="auto"/>
        <w:rPr>
          <w:rFonts w:ascii="Arial" w:eastAsia="Arial" w:hAnsi="Arial" w:cs="Arial"/>
          <w:sz w:val="21"/>
          <w:szCs w:val="21"/>
        </w:rPr>
      </w:pPr>
      <w:r>
        <w:rPr>
          <w:rFonts w:ascii="Arial" w:eastAsia="Arial" w:hAnsi="Arial" w:cs="Arial"/>
          <w:sz w:val="21"/>
          <w:szCs w:val="21"/>
        </w:rPr>
        <w:t>Item 3</w:t>
      </w:r>
      <w:proofErr w:type="gramStart"/>
      <w:r>
        <w:rPr>
          <w:rFonts w:ascii="Arial" w:eastAsia="Arial" w:hAnsi="Arial" w:cs="Arial"/>
          <w:sz w:val="21"/>
          <w:szCs w:val="21"/>
        </w:rPr>
        <w:t>:</w:t>
      </w:r>
      <w:r>
        <w:rPr>
          <w:rFonts w:ascii="Arial" w:eastAsia="Arial" w:hAnsi="Arial" w:cs="Arial"/>
          <w:sz w:val="21"/>
          <w:szCs w:val="21"/>
        </w:rPr>
        <w:tab/>
      </w:r>
      <w:r>
        <w:rPr>
          <w:rFonts w:ascii="Arial" w:eastAsia="Arial" w:hAnsi="Arial" w:cs="Arial"/>
          <w:sz w:val="21"/>
          <w:szCs w:val="21"/>
        </w:rPr>
        <w:tab/>
        <w:t>Open</w:t>
      </w:r>
      <w:proofErr w:type="gramEnd"/>
      <w:r>
        <w:rPr>
          <w:rFonts w:ascii="Arial" w:eastAsia="Arial" w:hAnsi="Arial" w:cs="Arial"/>
          <w:sz w:val="21"/>
          <w:szCs w:val="21"/>
        </w:rPr>
        <w:t xml:space="preserve"> Forum: </w:t>
      </w:r>
    </w:p>
    <w:p w14:paraId="00000010" w14:textId="77777777" w:rsidR="009D06B0" w:rsidRDefault="00000000">
      <w:pPr>
        <w:spacing w:line="300" w:lineRule="auto"/>
        <w:ind w:left="1440" w:hanging="1440"/>
        <w:rPr>
          <w:rFonts w:ascii="Arial" w:eastAsia="Arial" w:hAnsi="Arial" w:cs="Arial"/>
          <w:sz w:val="21"/>
          <w:szCs w:val="21"/>
        </w:rPr>
      </w:pPr>
      <w:r>
        <w:rPr>
          <w:rFonts w:ascii="Arial" w:eastAsia="Arial" w:hAnsi="Arial" w:cs="Arial"/>
          <w:sz w:val="21"/>
          <w:szCs w:val="21"/>
        </w:rPr>
        <w:tab/>
        <w:t xml:space="preserve">None present </w:t>
      </w:r>
    </w:p>
    <w:p w14:paraId="00000011" w14:textId="4E95D2F3" w:rsidR="009D06B0" w:rsidRDefault="00000000">
      <w:pPr>
        <w:spacing w:line="300" w:lineRule="auto"/>
        <w:ind w:left="1440" w:hanging="1440"/>
        <w:rPr>
          <w:rFonts w:ascii="Arial" w:eastAsia="Arial" w:hAnsi="Arial" w:cs="Arial"/>
          <w:sz w:val="21"/>
          <w:szCs w:val="21"/>
        </w:rPr>
      </w:pPr>
      <w:proofErr w:type="gramStart"/>
      <w:r>
        <w:rPr>
          <w:rFonts w:ascii="Arial" w:eastAsia="Arial" w:hAnsi="Arial" w:cs="Arial"/>
          <w:sz w:val="21"/>
          <w:szCs w:val="21"/>
        </w:rPr>
        <w:t>Items  4</w:t>
      </w:r>
      <w:proofErr w:type="gramEnd"/>
      <w:r>
        <w:rPr>
          <w:rFonts w:ascii="Arial" w:eastAsia="Arial" w:hAnsi="Arial" w:cs="Arial"/>
          <w:sz w:val="21"/>
          <w:szCs w:val="21"/>
        </w:rPr>
        <w:t>, 5 &amp; 6</w:t>
      </w:r>
      <w:r>
        <w:rPr>
          <w:rFonts w:ascii="Arial" w:eastAsia="Arial" w:hAnsi="Arial" w:cs="Arial"/>
          <w:sz w:val="21"/>
          <w:szCs w:val="21"/>
        </w:rPr>
        <w:tab/>
        <w:t xml:space="preserve">Janet Walters updated the board on status of violations from TCEQ. She discussed the Lead Copper monitoring violation. We are required to take 20 samples in the next six months and another 20 for the following six months. Jimmy said he had talked with a </w:t>
      </w:r>
      <w:proofErr w:type="gramStart"/>
      <w:r>
        <w:rPr>
          <w:rFonts w:ascii="Arial" w:eastAsia="Arial" w:hAnsi="Arial" w:cs="Arial"/>
          <w:sz w:val="21"/>
          <w:szCs w:val="21"/>
        </w:rPr>
        <w:t>company by the name of</w:t>
      </w:r>
      <w:proofErr w:type="gramEnd"/>
      <w:r>
        <w:rPr>
          <w:rFonts w:ascii="Arial" w:eastAsia="Arial" w:hAnsi="Arial" w:cs="Arial"/>
          <w:sz w:val="21"/>
          <w:szCs w:val="21"/>
        </w:rPr>
        <w:t xml:space="preserve"> TANK to come work on the pressure tank at plant 5. T</w:t>
      </w:r>
      <w:r w:rsidR="00BA3991">
        <w:rPr>
          <w:rFonts w:ascii="Arial" w:eastAsia="Arial" w:hAnsi="Arial" w:cs="Arial"/>
          <w:sz w:val="21"/>
          <w:szCs w:val="21"/>
        </w:rPr>
        <w:t>h</w:t>
      </w:r>
      <w:r>
        <w:rPr>
          <w:rFonts w:ascii="Arial" w:eastAsia="Arial" w:hAnsi="Arial" w:cs="Arial"/>
          <w:sz w:val="21"/>
          <w:szCs w:val="21"/>
        </w:rPr>
        <w:t xml:space="preserve">ey will also be sandblasting and painting it.  This is just considered regular maintenance. Janet discussed the tank repairs that need to be done </w:t>
      </w:r>
      <w:proofErr w:type="gramStart"/>
      <w:r>
        <w:rPr>
          <w:rFonts w:ascii="Arial" w:eastAsia="Arial" w:hAnsi="Arial" w:cs="Arial"/>
          <w:sz w:val="21"/>
          <w:szCs w:val="21"/>
        </w:rPr>
        <w:t>per</w:t>
      </w:r>
      <w:proofErr w:type="gramEnd"/>
      <w:r>
        <w:rPr>
          <w:rFonts w:ascii="Arial" w:eastAsia="Arial" w:hAnsi="Arial" w:cs="Arial"/>
          <w:sz w:val="21"/>
          <w:szCs w:val="21"/>
        </w:rPr>
        <w:t xml:space="preserve"> TCEQ.  violations. Jimmy said this was also a maintenance issue and tank 5 should be an easy fix but the Brandon tank would not be. He explained that </w:t>
      </w:r>
      <w:proofErr w:type="gramStart"/>
      <w:r>
        <w:rPr>
          <w:rFonts w:ascii="Arial" w:eastAsia="Arial" w:hAnsi="Arial" w:cs="Arial"/>
          <w:sz w:val="21"/>
          <w:szCs w:val="21"/>
        </w:rPr>
        <w:t>tank</w:t>
      </w:r>
      <w:proofErr w:type="gramEnd"/>
      <w:r>
        <w:rPr>
          <w:rFonts w:ascii="Arial" w:eastAsia="Arial" w:hAnsi="Arial" w:cs="Arial"/>
          <w:sz w:val="21"/>
          <w:szCs w:val="21"/>
        </w:rPr>
        <w:t xml:space="preserve"> has been there for 50 years and has been patched. We would need to put a steel floor </w:t>
      </w:r>
      <w:proofErr w:type="gramStart"/>
      <w:r>
        <w:rPr>
          <w:rFonts w:ascii="Arial" w:eastAsia="Arial" w:hAnsi="Arial" w:cs="Arial"/>
          <w:sz w:val="21"/>
          <w:szCs w:val="21"/>
        </w:rPr>
        <w:t>in</w:t>
      </w:r>
      <w:proofErr w:type="gramEnd"/>
      <w:r>
        <w:rPr>
          <w:rFonts w:ascii="Arial" w:eastAsia="Arial" w:hAnsi="Arial" w:cs="Arial"/>
          <w:sz w:val="21"/>
          <w:szCs w:val="21"/>
        </w:rPr>
        <w:t xml:space="preserve"> it and with that it </w:t>
      </w:r>
      <w:proofErr w:type="gramStart"/>
      <w:r>
        <w:rPr>
          <w:rFonts w:ascii="Arial" w:eastAsia="Arial" w:hAnsi="Arial" w:cs="Arial"/>
          <w:sz w:val="21"/>
          <w:szCs w:val="21"/>
        </w:rPr>
        <w:t>would last</w:t>
      </w:r>
      <w:proofErr w:type="gramEnd"/>
      <w:r>
        <w:rPr>
          <w:rFonts w:ascii="Arial" w:eastAsia="Arial" w:hAnsi="Arial" w:cs="Arial"/>
          <w:sz w:val="21"/>
          <w:szCs w:val="21"/>
        </w:rPr>
        <w:t xml:space="preserve"> probably last another 20 years or so. He suggested getting the other two tanks fixed and </w:t>
      </w:r>
      <w:proofErr w:type="gramStart"/>
      <w:r>
        <w:rPr>
          <w:rFonts w:ascii="Arial" w:eastAsia="Arial" w:hAnsi="Arial" w:cs="Arial"/>
          <w:sz w:val="21"/>
          <w:szCs w:val="21"/>
        </w:rPr>
        <w:t>get</w:t>
      </w:r>
      <w:proofErr w:type="gramEnd"/>
      <w:r>
        <w:rPr>
          <w:rFonts w:ascii="Arial" w:eastAsia="Arial" w:hAnsi="Arial" w:cs="Arial"/>
          <w:sz w:val="21"/>
          <w:szCs w:val="21"/>
        </w:rPr>
        <w:t xml:space="preserve"> Aquilla taken care </w:t>
      </w:r>
      <w:proofErr w:type="gramStart"/>
      <w:r>
        <w:rPr>
          <w:rFonts w:ascii="Arial" w:eastAsia="Arial" w:hAnsi="Arial" w:cs="Arial"/>
          <w:sz w:val="21"/>
          <w:szCs w:val="21"/>
        </w:rPr>
        <w:t>of</w:t>
      </w:r>
      <w:proofErr w:type="gramEnd"/>
      <w:r>
        <w:rPr>
          <w:rFonts w:ascii="Arial" w:eastAsia="Arial" w:hAnsi="Arial" w:cs="Arial"/>
          <w:sz w:val="21"/>
          <w:szCs w:val="21"/>
        </w:rPr>
        <w:t xml:space="preserve"> then we can look at getting this tank fixed. Janet proposed getting Tank 1 and Tank 5 fixed and complete repairs on Tank 4 in 2026.  </w:t>
      </w:r>
      <w:r w:rsidR="00BA3991" w:rsidRPr="00BA3991">
        <w:rPr>
          <w:rFonts w:ascii="Arial" w:eastAsia="Arial" w:hAnsi="Arial" w:cs="Arial"/>
          <w:sz w:val="21"/>
          <w:szCs w:val="21"/>
          <w:highlight w:val="yellow"/>
        </w:rPr>
        <w:t xml:space="preserve">The board voted and approved to repair Tank 1 and 5 with the exception if the repairs on tank 5 are more than $15,000 there </w:t>
      </w:r>
      <w:proofErr w:type="gramStart"/>
      <w:r w:rsidR="00BA3991" w:rsidRPr="00BA3991">
        <w:rPr>
          <w:rFonts w:ascii="Arial" w:eastAsia="Arial" w:hAnsi="Arial" w:cs="Arial"/>
          <w:sz w:val="21"/>
          <w:szCs w:val="21"/>
          <w:highlight w:val="yellow"/>
        </w:rPr>
        <w:t>has to</w:t>
      </w:r>
      <w:proofErr w:type="gramEnd"/>
      <w:r w:rsidR="00BA3991" w:rsidRPr="00BA3991">
        <w:rPr>
          <w:rFonts w:ascii="Arial" w:eastAsia="Arial" w:hAnsi="Arial" w:cs="Arial"/>
          <w:sz w:val="21"/>
          <w:szCs w:val="21"/>
          <w:highlight w:val="yellow"/>
        </w:rPr>
        <w:t xml:space="preserve"> be board approval.</w:t>
      </w:r>
    </w:p>
    <w:p w14:paraId="00000012" w14:textId="77777777" w:rsidR="009D06B0" w:rsidRDefault="00000000">
      <w:pPr>
        <w:spacing w:line="300" w:lineRule="auto"/>
        <w:ind w:left="1440" w:hanging="1440"/>
        <w:rPr>
          <w:rFonts w:ascii="Arial" w:eastAsia="Arial" w:hAnsi="Arial" w:cs="Arial"/>
          <w:sz w:val="21"/>
          <w:szCs w:val="21"/>
        </w:rPr>
      </w:pPr>
      <w:r>
        <w:rPr>
          <w:rFonts w:ascii="Arial" w:eastAsia="Arial" w:hAnsi="Arial" w:cs="Arial"/>
          <w:sz w:val="21"/>
          <w:szCs w:val="21"/>
        </w:rPr>
        <w:tab/>
      </w:r>
    </w:p>
    <w:p w14:paraId="00000013" w14:textId="77777777" w:rsidR="009D06B0" w:rsidRDefault="009D06B0">
      <w:pPr>
        <w:spacing w:line="300" w:lineRule="auto"/>
        <w:ind w:left="1440" w:hanging="1440"/>
        <w:rPr>
          <w:rFonts w:ascii="Arial" w:eastAsia="Arial" w:hAnsi="Arial" w:cs="Arial"/>
          <w:sz w:val="21"/>
          <w:szCs w:val="21"/>
        </w:rPr>
      </w:pPr>
    </w:p>
    <w:p w14:paraId="00000014" w14:textId="77777777" w:rsidR="009D06B0" w:rsidRDefault="009D06B0">
      <w:pPr>
        <w:spacing w:line="300" w:lineRule="auto"/>
        <w:ind w:left="1440" w:hanging="1440"/>
        <w:rPr>
          <w:rFonts w:ascii="Arial" w:eastAsia="Arial" w:hAnsi="Arial" w:cs="Arial"/>
          <w:sz w:val="21"/>
          <w:szCs w:val="21"/>
        </w:rPr>
      </w:pPr>
    </w:p>
    <w:p w14:paraId="00000015" w14:textId="77777777" w:rsidR="009D06B0" w:rsidRDefault="009D06B0">
      <w:pPr>
        <w:spacing w:line="300" w:lineRule="auto"/>
        <w:ind w:left="1440" w:hanging="1440"/>
        <w:rPr>
          <w:rFonts w:ascii="Arial" w:eastAsia="Arial" w:hAnsi="Arial" w:cs="Arial"/>
          <w:sz w:val="21"/>
          <w:szCs w:val="21"/>
        </w:rPr>
      </w:pPr>
    </w:p>
    <w:p w14:paraId="00000016" w14:textId="77777777" w:rsidR="009D06B0" w:rsidRDefault="009D06B0">
      <w:pPr>
        <w:spacing w:line="300" w:lineRule="auto"/>
        <w:ind w:left="1440" w:hanging="1440"/>
        <w:rPr>
          <w:rFonts w:ascii="Arial" w:eastAsia="Arial" w:hAnsi="Arial" w:cs="Arial"/>
          <w:sz w:val="21"/>
          <w:szCs w:val="21"/>
        </w:rPr>
      </w:pPr>
    </w:p>
    <w:p w14:paraId="00000017" w14:textId="77777777" w:rsidR="009D06B0" w:rsidRDefault="009D06B0">
      <w:pPr>
        <w:spacing w:line="300" w:lineRule="auto"/>
        <w:ind w:left="1440" w:hanging="1440"/>
        <w:rPr>
          <w:rFonts w:ascii="Arial" w:eastAsia="Arial" w:hAnsi="Arial" w:cs="Arial"/>
          <w:sz w:val="21"/>
          <w:szCs w:val="21"/>
        </w:rPr>
      </w:pPr>
    </w:p>
    <w:p w14:paraId="00000018" w14:textId="77777777" w:rsidR="009D06B0" w:rsidRDefault="00000000">
      <w:pPr>
        <w:spacing w:line="300" w:lineRule="auto"/>
        <w:ind w:left="1440" w:hanging="1440"/>
        <w:rPr>
          <w:rFonts w:ascii="Arial" w:eastAsia="Arial" w:hAnsi="Arial" w:cs="Arial"/>
          <w:sz w:val="21"/>
          <w:szCs w:val="21"/>
        </w:rPr>
      </w:pPr>
      <w:r>
        <w:rPr>
          <w:rFonts w:ascii="Arial" w:eastAsia="Arial" w:hAnsi="Arial" w:cs="Arial"/>
          <w:sz w:val="21"/>
          <w:szCs w:val="21"/>
        </w:rPr>
        <w:t>Item 7</w:t>
      </w:r>
      <w:r>
        <w:rPr>
          <w:rFonts w:ascii="Arial" w:eastAsia="Arial" w:hAnsi="Arial" w:cs="Arial"/>
          <w:sz w:val="21"/>
          <w:szCs w:val="21"/>
        </w:rPr>
        <w:tab/>
        <w:t xml:space="preserve">Janet proposed raising our rates on water usage. The </w:t>
      </w:r>
      <w:proofErr w:type="gramStart"/>
      <w:r>
        <w:rPr>
          <w:rFonts w:ascii="Arial" w:eastAsia="Arial" w:hAnsi="Arial" w:cs="Arial"/>
          <w:sz w:val="21"/>
          <w:szCs w:val="21"/>
        </w:rPr>
        <w:t>rate to</w:t>
      </w:r>
      <w:proofErr w:type="gramEnd"/>
      <w:r>
        <w:rPr>
          <w:rFonts w:ascii="Arial" w:eastAsia="Arial" w:hAnsi="Arial" w:cs="Arial"/>
          <w:sz w:val="21"/>
          <w:szCs w:val="21"/>
        </w:rPr>
        <w:t xml:space="preserve"> progressively </w:t>
      </w:r>
      <w:proofErr w:type="gramStart"/>
      <w:r>
        <w:rPr>
          <w:rFonts w:ascii="Arial" w:eastAsia="Arial" w:hAnsi="Arial" w:cs="Arial"/>
          <w:sz w:val="21"/>
          <w:szCs w:val="21"/>
        </w:rPr>
        <w:t>increase</w:t>
      </w:r>
      <w:proofErr w:type="gramEnd"/>
      <w:r>
        <w:rPr>
          <w:rFonts w:ascii="Arial" w:eastAsia="Arial" w:hAnsi="Arial" w:cs="Arial"/>
          <w:sz w:val="21"/>
          <w:szCs w:val="21"/>
        </w:rPr>
        <w:t xml:space="preserve"> as usage increases. After a long deliberation it was decided to increase rates effective April 1, 2025</w:t>
      </w:r>
    </w:p>
    <w:p w14:paraId="00000019" w14:textId="77777777" w:rsidR="009D06B0" w:rsidRDefault="00000000">
      <w:pPr>
        <w:spacing w:line="300" w:lineRule="auto"/>
        <w:ind w:left="720" w:firstLine="720"/>
        <w:rPr>
          <w:rFonts w:ascii="Arial" w:eastAsia="Arial" w:hAnsi="Arial" w:cs="Arial"/>
          <w:sz w:val="21"/>
          <w:szCs w:val="21"/>
          <w:u w:val="single"/>
        </w:rPr>
      </w:pPr>
      <w:r>
        <w:rPr>
          <w:rFonts w:ascii="Arial" w:eastAsia="Arial" w:hAnsi="Arial" w:cs="Arial"/>
          <w:sz w:val="21"/>
          <w:szCs w:val="21"/>
          <w:u w:val="single"/>
        </w:rPr>
        <w:t>Motion: First: Janet Walters Second: Kelly Cordell</w:t>
      </w:r>
    </w:p>
    <w:p w14:paraId="0000001A" w14:textId="77777777" w:rsidR="009D06B0" w:rsidRDefault="00000000">
      <w:pPr>
        <w:spacing w:line="300" w:lineRule="auto"/>
        <w:rPr>
          <w:rFonts w:ascii="Arial" w:eastAsia="Arial" w:hAnsi="Arial" w:cs="Arial"/>
          <w:sz w:val="21"/>
          <w:szCs w:val="21"/>
        </w:rPr>
      </w:pPr>
      <w:r>
        <w:rPr>
          <w:rFonts w:ascii="Arial" w:eastAsia="Arial" w:hAnsi="Arial" w:cs="Arial"/>
          <w:sz w:val="21"/>
          <w:szCs w:val="21"/>
        </w:rPr>
        <w:t>Item 8</w:t>
      </w:r>
      <w:r>
        <w:rPr>
          <w:rFonts w:ascii="Arial" w:eastAsia="Arial" w:hAnsi="Arial" w:cs="Arial"/>
          <w:sz w:val="21"/>
          <w:szCs w:val="21"/>
        </w:rPr>
        <w:tab/>
      </w:r>
      <w:r>
        <w:rPr>
          <w:rFonts w:ascii="Arial" w:eastAsia="Arial" w:hAnsi="Arial" w:cs="Arial"/>
          <w:sz w:val="21"/>
          <w:szCs w:val="21"/>
        </w:rPr>
        <w:tab/>
        <w:t xml:space="preserve">Janet discussed the reports needed for us to be able </w:t>
      </w:r>
      <w:proofErr w:type="gramStart"/>
      <w:r>
        <w:rPr>
          <w:rFonts w:ascii="Arial" w:eastAsia="Arial" w:hAnsi="Arial" w:cs="Arial"/>
          <w:sz w:val="21"/>
          <w:szCs w:val="21"/>
        </w:rPr>
        <w:t>file</w:t>
      </w:r>
      <w:proofErr w:type="gramEnd"/>
      <w:r>
        <w:rPr>
          <w:rFonts w:ascii="Arial" w:eastAsia="Arial" w:hAnsi="Arial" w:cs="Arial"/>
          <w:sz w:val="21"/>
          <w:szCs w:val="21"/>
        </w:rPr>
        <w:t xml:space="preserve"> for the grant.</w:t>
      </w:r>
    </w:p>
    <w:p w14:paraId="0000001B" w14:textId="77777777" w:rsidR="009D06B0" w:rsidRDefault="00000000">
      <w:pPr>
        <w:spacing w:line="300" w:lineRule="auto"/>
        <w:ind w:left="1440" w:hanging="1440"/>
        <w:rPr>
          <w:rFonts w:ascii="Arial" w:eastAsia="Arial" w:hAnsi="Arial" w:cs="Arial"/>
          <w:sz w:val="21"/>
          <w:szCs w:val="21"/>
          <w:u w:val="single"/>
        </w:rPr>
      </w:pPr>
      <w:r>
        <w:rPr>
          <w:rFonts w:ascii="Arial" w:eastAsia="Arial" w:hAnsi="Arial" w:cs="Arial"/>
          <w:sz w:val="21"/>
          <w:szCs w:val="21"/>
        </w:rPr>
        <w:tab/>
      </w:r>
      <w:r>
        <w:rPr>
          <w:rFonts w:ascii="Arial" w:eastAsia="Arial" w:hAnsi="Arial" w:cs="Arial"/>
          <w:sz w:val="21"/>
          <w:szCs w:val="21"/>
          <w:u w:val="single"/>
        </w:rPr>
        <w:t>No Motion Necessary</w:t>
      </w:r>
    </w:p>
    <w:p w14:paraId="0000001C" w14:textId="77777777" w:rsidR="009D06B0" w:rsidRDefault="00000000">
      <w:pPr>
        <w:spacing w:line="300" w:lineRule="auto"/>
        <w:rPr>
          <w:rFonts w:ascii="Arial" w:eastAsia="Arial" w:hAnsi="Arial" w:cs="Arial"/>
          <w:sz w:val="21"/>
          <w:szCs w:val="21"/>
        </w:rPr>
      </w:pPr>
      <w:r>
        <w:rPr>
          <w:rFonts w:ascii="Arial" w:eastAsia="Arial" w:hAnsi="Arial" w:cs="Arial"/>
          <w:sz w:val="21"/>
          <w:szCs w:val="21"/>
        </w:rPr>
        <w:t>Item 9</w:t>
      </w:r>
      <w:r>
        <w:rPr>
          <w:rFonts w:ascii="Arial" w:eastAsia="Arial" w:hAnsi="Arial" w:cs="Arial"/>
          <w:sz w:val="21"/>
          <w:szCs w:val="21"/>
        </w:rPr>
        <w:tab/>
      </w:r>
      <w:r>
        <w:rPr>
          <w:rFonts w:ascii="Arial" w:eastAsia="Arial" w:hAnsi="Arial" w:cs="Arial"/>
          <w:sz w:val="21"/>
          <w:szCs w:val="21"/>
        </w:rPr>
        <w:tab/>
        <w:t xml:space="preserve">The Lead and Copper monitoring violation was addressed during the update </w:t>
      </w:r>
    </w:p>
    <w:p w14:paraId="0000001D" w14:textId="77777777" w:rsidR="009D06B0" w:rsidRDefault="00000000">
      <w:pPr>
        <w:spacing w:line="300" w:lineRule="auto"/>
        <w:ind w:left="720" w:firstLine="720"/>
        <w:rPr>
          <w:rFonts w:ascii="Arial" w:eastAsia="Arial" w:hAnsi="Arial" w:cs="Arial"/>
          <w:sz w:val="21"/>
          <w:szCs w:val="21"/>
        </w:rPr>
      </w:pPr>
      <w:r>
        <w:rPr>
          <w:rFonts w:ascii="Arial" w:eastAsia="Arial" w:hAnsi="Arial" w:cs="Arial"/>
          <w:sz w:val="21"/>
          <w:szCs w:val="21"/>
        </w:rPr>
        <w:t>on violations so no discussion necessary.</w:t>
      </w:r>
    </w:p>
    <w:p w14:paraId="0000001E" w14:textId="77777777" w:rsidR="009D06B0" w:rsidRDefault="00000000">
      <w:pPr>
        <w:spacing w:line="300" w:lineRule="auto"/>
        <w:rPr>
          <w:rFonts w:ascii="Arial" w:eastAsia="Arial" w:hAnsi="Arial" w:cs="Arial"/>
          <w:sz w:val="21"/>
          <w:szCs w:val="21"/>
        </w:rPr>
      </w:pPr>
      <w:r>
        <w:rPr>
          <w:rFonts w:ascii="Arial" w:eastAsia="Arial" w:hAnsi="Arial" w:cs="Arial"/>
          <w:sz w:val="21"/>
          <w:szCs w:val="21"/>
        </w:rPr>
        <w:t>Item 10</w:t>
      </w:r>
      <w:r>
        <w:rPr>
          <w:rFonts w:ascii="Arial" w:eastAsia="Arial" w:hAnsi="Arial" w:cs="Arial"/>
          <w:sz w:val="21"/>
          <w:szCs w:val="21"/>
        </w:rPr>
        <w:tab/>
      </w:r>
      <w:r>
        <w:rPr>
          <w:rFonts w:ascii="Arial" w:eastAsia="Arial" w:hAnsi="Arial" w:cs="Arial"/>
          <w:sz w:val="21"/>
          <w:szCs w:val="21"/>
        </w:rPr>
        <w:tab/>
        <w:t xml:space="preserve">Shelley reported there were 2 </w:t>
      </w:r>
      <w:proofErr w:type="gramStart"/>
      <w:r>
        <w:rPr>
          <w:rFonts w:ascii="Arial" w:eastAsia="Arial" w:hAnsi="Arial" w:cs="Arial"/>
          <w:sz w:val="21"/>
          <w:szCs w:val="21"/>
        </w:rPr>
        <w:t>transfers</w:t>
      </w:r>
      <w:proofErr w:type="gramEnd"/>
      <w:r>
        <w:rPr>
          <w:rFonts w:ascii="Arial" w:eastAsia="Arial" w:hAnsi="Arial" w:cs="Arial"/>
          <w:sz w:val="21"/>
          <w:szCs w:val="21"/>
        </w:rPr>
        <w:t xml:space="preserve"> and 2 new meters purchased. </w:t>
      </w:r>
    </w:p>
    <w:p w14:paraId="0000001F" w14:textId="77777777" w:rsidR="009D06B0" w:rsidRDefault="00000000">
      <w:pPr>
        <w:spacing w:line="300" w:lineRule="auto"/>
        <w:ind w:left="720" w:firstLine="720"/>
        <w:rPr>
          <w:rFonts w:ascii="Arial" w:eastAsia="Arial" w:hAnsi="Arial" w:cs="Arial"/>
          <w:sz w:val="21"/>
          <w:szCs w:val="21"/>
        </w:rPr>
      </w:pPr>
      <w:r>
        <w:rPr>
          <w:rFonts w:ascii="Arial" w:eastAsia="Arial" w:hAnsi="Arial" w:cs="Arial"/>
          <w:sz w:val="21"/>
          <w:szCs w:val="21"/>
        </w:rPr>
        <w:t>The board approved the transfers and new memberships.</w:t>
      </w:r>
    </w:p>
    <w:p w14:paraId="00000020" w14:textId="77777777" w:rsidR="009D06B0" w:rsidRDefault="00000000">
      <w:pPr>
        <w:spacing w:line="300" w:lineRule="auto"/>
        <w:ind w:left="1440" w:hanging="1440"/>
        <w:rPr>
          <w:rFonts w:ascii="Arial" w:eastAsia="Arial" w:hAnsi="Arial" w:cs="Arial"/>
          <w:sz w:val="21"/>
          <w:szCs w:val="21"/>
          <w:u w:val="single"/>
        </w:rPr>
      </w:pPr>
      <w:r>
        <w:rPr>
          <w:rFonts w:ascii="Arial" w:eastAsia="Arial" w:hAnsi="Arial" w:cs="Arial"/>
          <w:sz w:val="21"/>
          <w:szCs w:val="21"/>
        </w:rPr>
        <w:tab/>
      </w:r>
      <w:r>
        <w:rPr>
          <w:rFonts w:ascii="Arial" w:eastAsia="Arial" w:hAnsi="Arial" w:cs="Arial"/>
          <w:sz w:val="21"/>
          <w:szCs w:val="21"/>
          <w:u w:val="single"/>
        </w:rPr>
        <w:t>Motion: First: Mark Wilson Second: Kelly Cordell</w:t>
      </w:r>
    </w:p>
    <w:p w14:paraId="00000021" w14:textId="77777777" w:rsidR="009D06B0" w:rsidRDefault="00000000">
      <w:pPr>
        <w:spacing w:line="300" w:lineRule="auto"/>
        <w:rPr>
          <w:rFonts w:ascii="Arial" w:eastAsia="Arial" w:hAnsi="Arial" w:cs="Arial"/>
          <w:sz w:val="21"/>
          <w:szCs w:val="21"/>
        </w:rPr>
      </w:pPr>
      <w:r>
        <w:rPr>
          <w:rFonts w:ascii="Arial" w:eastAsia="Arial" w:hAnsi="Arial" w:cs="Arial"/>
          <w:sz w:val="21"/>
          <w:szCs w:val="21"/>
        </w:rPr>
        <w:t>Item11             Shelley discussed the trouble we are having with the Postal service.</w:t>
      </w:r>
    </w:p>
    <w:p w14:paraId="00000022" w14:textId="77777777" w:rsidR="009D06B0" w:rsidRDefault="00000000">
      <w:pPr>
        <w:spacing w:line="300" w:lineRule="auto"/>
        <w:ind w:left="1350"/>
        <w:rPr>
          <w:rFonts w:ascii="Arial" w:eastAsia="Arial" w:hAnsi="Arial" w:cs="Arial"/>
          <w:sz w:val="21"/>
          <w:szCs w:val="21"/>
        </w:rPr>
      </w:pPr>
      <w:r>
        <w:rPr>
          <w:rFonts w:ascii="Arial" w:eastAsia="Arial" w:hAnsi="Arial" w:cs="Arial"/>
          <w:sz w:val="21"/>
          <w:szCs w:val="21"/>
        </w:rPr>
        <w:t xml:space="preserve"> She </w:t>
      </w:r>
      <w:proofErr w:type="gramStart"/>
      <w:r>
        <w:rPr>
          <w:rFonts w:ascii="Arial" w:eastAsia="Arial" w:hAnsi="Arial" w:cs="Arial"/>
          <w:sz w:val="21"/>
          <w:szCs w:val="21"/>
        </w:rPr>
        <w:t>estimated  60</w:t>
      </w:r>
      <w:proofErr w:type="gramEnd"/>
      <w:r>
        <w:rPr>
          <w:rFonts w:ascii="Arial" w:eastAsia="Arial" w:hAnsi="Arial" w:cs="Arial"/>
          <w:sz w:val="21"/>
          <w:szCs w:val="21"/>
        </w:rPr>
        <w:t xml:space="preserve">% </w:t>
      </w:r>
      <w:proofErr w:type="gramStart"/>
      <w:r>
        <w:rPr>
          <w:rFonts w:ascii="Arial" w:eastAsia="Arial" w:hAnsi="Arial" w:cs="Arial"/>
          <w:sz w:val="21"/>
          <w:szCs w:val="21"/>
        </w:rPr>
        <w:t>customers</w:t>
      </w:r>
      <w:proofErr w:type="gramEnd"/>
      <w:r>
        <w:rPr>
          <w:rFonts w:ascii="Arial" w:eastAsia="Arial" w:hAnsi="Arial" w:cs="Arial"/>
          <w:sz w:val="21"/>
          <w:szCs w:val="21"/>
        </w:rPr>
        <w:t xml:space="preserve"> did not receive their bills this month. She reported they continued to work on the Lead Copper inventory and things were coming together for the Annual meeting in April. The board approved the Manager’s report.</w:t>
      </w:r>
    </w:p>
    <w:p w14:paraId="00000023" w14:textId="77777777" w:rsidR="009D06B0" w:rsidRDefault="00000000">
      <w:pPr>
        <w:spacing w:line="300" w:lineRule="auto"/>
        <w:ind w:left="1440" w:hanging="1440"/>
        <w:rPr>
          <w:rFonts w:ascii="Arial" w:eastAsia="Arial" w:hAnsi="Arial" w:cs="Arial"/>
          <w:sz w:val="21"/>
          <w:szCs w:val="21"/>
          <w:u w:val="single"/>
        </w:rPr>
      </w:pPr>
      <w:r>
        <w:rPr>
          <w:rFonts w:ascii="Arial" w:eastAsia="Arial" w:hAnsi="Arial" w:cs="Arial"/>
          <w:sz w:val="21"/>
          <w:szCs w:val="21"/>
        </w:rPr>
        <w:tab/>
      </w:r>
      <w:r>
        <w:rPr>
          <w:rFonts w:ascii="Arial" w:eastAsia="Arial" w:hAnsi="Arial" w:cs="Arial"/>
          <w:sz w:val="21"/>
          <w:szCs w:val="21"/>
          <w:u w:val="single"/>
        </w:rPr>
        <w:t>Motion: First: Kelly Cordell Second: Chris Finch</w:t>
      </w:r>
    </w:p>
    <w:p w14:paraId="00000024" w14:textId="77777777" w:rsidR="009D06B0" w:rsidRDefault="00000000">
      <w:pPr>
        <w:spacing w:line="300" w:lineRule="auto"/>
        <w:rPr>
          <w:rFonts w:ascii="Arial" w:eastAsia="Arial" w:hAnsi="Arial" w:cs="Arial"/>
          <w:sz w:val="21"/>
          <w:szCs w:val="21"/>
        </w:rPr>
      </w:pPr>
      <w:r>
        <w:rPr>
          <w:rFonts w:ascii="Arial" w:eastAsia="Arial" w:hAnsi="Arial" w:cs="Arial"/>
          <w:sz w:val="21"/>
          <w:szCs w:val="21"/>
        </w:rPr>
        <w:t xml:space="preserve">Item 12 </w:t>
      </w:r>
      <w:r>
        <w:rPr>
          <w:rFonts w:ascii="Arial" w:eastAsia="Arial" w:hAnsi="Arial" w:cs="Arial"/>
          <w:sz w:val="21"/>
          <w:szCs w:val="21"/>
        </w:rPr>
        <w:tab/>
      </w:r>
      <w:proofErr w:type="spellStart"/>
      <w:r>
        <w:rPr>
          <w:rFonts w:ascii="Arial" w:eastAsia="Arial" w:hAnsi="Arial" w:cs="Arial"/>
          <w:sz w:val="21"/>
          <w:szCs w:val="21"/>
        </w:rPr>
        <w:t>Mr</w:t>
      </w:r>
      <w:proofErr w:type="spellEnd"/>
      <w:r>
        <w:rPr>
          <w:rFonts w:ascii="Arial" w:eastAsia="Arial" w:hAnsi="Arial" w:cs="Arial"/>
          <w:sz w:val="21"/>
          <w:szCs w:val="21"/>
        </w:rPr>
        <w:t xml:space="preserve"> Bowman was not </w:t>
      </w:r>
      <w:proofErr w:type="gramStart"/>
      <w:r>
        <w:rPr>
          <w:rFonts w:ascii="Arial" w:eastAsia="Arial" w:hAnsi="Arial" w:cs="Arial"/>
          <w:sz w:val="21"/>
          <w:szCs w:val="21"/>
        </w:rPr>
        <w:t>present</w:t>
      </w:r>
      <w:proofErr w:type="gramEnd"/>
      <w:r>
        <w:rPr>
          <w:rFonts w:ascii="Arial" w:eastAsia="Arial" w:hAnsi="Arial" w:cs="Arial"/>
          <w:sz w:val="21"/>
          <w:szCs w:val="21"/>
        </w:rPr>
        <w:t xml:space="preserve"> so no Operator’s report was given.</w:t>
      </w:r>
    </w:p>
    <w:p w14:paraId="00000025" w14:textId="77777777" w:rsidR="009D06B0" w:rsidRDefault="00000000">
      <w:pPr>
        <w:spacing w:line="300" w:lineRule="auto"/>
        <w:ind w:left="1440" w:hanging="1440"/>
        <w:rPr>
          <w:rFonts w:ascii="Arial" w:eastAsia="Arial" w:hAnsi="Arial" w:cs="Arial"/>
          <w:sz w:val="21"/>
          <w:szCs w:val="21"/>
          <w:u w:val="single"/>
        </w:rPr>
      </w:pPr>
      <w:r>
        <w:rPr>
          <w:rFonts w:ascii="Arial" w:eastAsia="Arial" w:hAnsi="Arial" w:cs="Arial"/>
          <w:sz w:val="21"/>
          <w:szCs w:val="21"/>
        </w:rPr>
        <w:tab/>
      </w:r>
      <w:r>
        <w:rPr>
          <w:rFonts w:ascii="Arial" w:eastAsia="Arial" w:hAnsi="Arial" w:cs="Arial"/>
          <w:sz w:val="21"/>
          <w:szCs w:val="21"/>
          <w:u w:val="single"/>
        </w:rPr>
        <w:t>No Motion Necessary</w:t>
      </w:r>
    </w:p>
    <w:p w14:paraId="00000026" w14:textId="77777777" w:rsidR="009D06B0" w:rsidRDefault="00000000">
      <w:pPr>
        <w:spacing w:line="300" w:lineRule="auto"/>
        <w:rPr>
          <w:rFonts w:ascii="Arial" w:eastAsia="Arial" w:hAnsi="Arial" w:cs="Arial"/>
          <w:sz w:val="21"/>
          <w:szCs w:val="21"/>
        </w:rPr>
      </w:pPr>
      <w:r>
        <w:rPr>
          <w:rFonts w:ascii="Arial" w:eastAsia="Arial" w:hAnsi="Arial" w:cs="Arial"/>
          <w:sz w:val="21"/>
          <w:szCs w:val="21"/>
        </w:rPr>
        <w:t>Item 13</w:t>
      </w:r>
      <w:r>
        <w:rPr>
          <w:rFonts w:ascii="Arial" w:eastAsia="Arial" w:hAnsi="Arial" w:cs="Arial"/>
          <w:sz w:val="21"/>
          <w:szCs w:val="21"/>
        </w:rPr>
        <w:tab/>
      </w:r>
      <w:r>
        <w:rPr>
          <w:rFonts w:ascii="Arial" w:eastAsia="Arial" w:hAnsi="Arial" w:cs="Arial"/>
          <w:sz w:val="21"/>
          <w:szCs w:val="21"/>
        </w:rPr>
        <w:tab/>
        <w:t xml:space="preserve">The board discussed renewal of the TXU contract and approved renewing it </w:t>
      </w:r>
    </w:p>
    <w:p w14:paraId="00000027" w14:textId="77777777" w:rsidR="009D06B0" w:rsidRDefault="00000000">
      <w:pPr>
        <w:spacing w:line="300" w:lineRule="auto"/>
        <w:rPr>
          <w:rFonts w:ascii="Arial" w:eastAsia="Arial" w:hAnsi="Arial" w:cs="Arial"/>
          <w:sz w:val="21"/>
          <w:szCs w:val="21"/>
        </w:rPr>
      </w:pPr>
      <w:r>
        <w:rPr>
          <w:rFonts w:ascii="Arial" w:eastAsia="Arial" w:hAnsi="Arial" w:cs="Arial"/>
          <w:sz w:val="21"/>
          <w:szCs w:val="21"/>
        </w:rPr>
        <w:t xml:space="preserve">                         for another 60 months. </w:t>
      </w:r>
    </w:p>
    <w:p w14:paraId="00000028" w14:textId="77777777" w:rsidR="009D06B0" w:rsidRDefault="00000000">
      <w:pPr>
        <w:spacing w:line="300" w:lineRule="auto"/>
        <w:ind w:left="1440" w:hanging="1440"/>
        <w:rPr>
          <w:rFonts w:ascii="Arial" w:eastAsia="Arial" w:hAnsi="Arial" w:cs="Arial"/>
          <w:sz w:val="21"/>
          <w:szCs w:val="21"/>
          <w:u w:val="single"/>
        </w:rPr>
      </w:pPr>
      <w:r>
        <w:rPr>
          <w:rFonts w:ascii="Arial" w:eastAsia="Arial" w:hAnsi="Arial" w:cs="Arial"/>
          <w:sz w:val="21"/>
          <w:szCs w:val="21"/>
        </w:rPr>
        <w:tab/>
      </w:r>
      <w:r>
        <w:rPr>
          <w:rFonts w:ascii="Arial" w:eastAsia="Arial" w:hAnsi="Arial" w:cs="Arial"/>
          <w:sz w:val="21"/>
          <w:szCs w:val="21"/>
          <w:u w:val="single"/>
        </w:rPr>
        <w:t>Motion: First: Mark Wilson Second: Janet Walters</w:t>
      </w:r>
    </w:p>
    <w:p w14:paraId="00000029" w14:textId="77777777" w:rsidR="009D06B0" w:rsidRDefault="00000000">
      <w:pPr>
        <w:spacing w:line="300" w:lineRule="auto"/>
        <w:rPr>
          <w:rFonts w:ascii="Arial" w:eastAsia="Arial" w:hAnsi="Arial" w:cs="Arial"/>
          <w:sz w:val="21"/>
          <w:szCs w:val="21"/>
        </w:rPr>
      </w:pPr>
      <w:r>
        <w:rPr>
          <w:rFonts w:ascii="Arial" w:eastAsia="Arial" w:hAnsi="Arial" w:cs="Arial"/>
          <w:sz w:val="21"/>
          <w:szCs w:val="21"/>
        </w:rPr>
        <w:t>Item 14</w:t>
      </w:r>
      <w:r>
        <w:rPr>
          <w:rFonts w:ascii="Arial" w:eastAsia="Arial" w:hAnsi="Arial" w:cs="Arial"/>
          <w:sz w:val="21"/>
          <w:szCs w:val="21"/>
        </w:rPr>
        <w:tab/>
      </w:r>
      <w:r>
        <w:rPr>
          <w:rFonts w:ascii="Arial" w:eastAsia="Arial" w:hAnsi="Arial" w:cs="Arial"/>
          <w:sz w:val="21"/>
          <w:szCs w:val="21"/>
        </w:rPr>
        <w:tab/>
        <w:t>Terry gave the financial report and presented bills for payment.</w:t>
      </w:r>
    </w:p>
    <w:p w14:paraId="0000002A" w14:textId="77777777" w:rsidR="009D06B0" w:rsidRDefault="00000000">
      <w:pPr>
        <w:spacing w:line="300" w:lineRule="auto"/>
        <w:rPr>
          <w:rFonts w:ascii="Arial" w:eastAsia="Arial" w:hAnsi="Arial" w:cs="Arial"/>
          <w:sz w:val="21"/>
          <w:szCs w:val="21"/>
          <w:u w:val="single"/>
        </w:rPr>
      </w:pPr>
      <w:r>
        <w:rPr>
          <w:rFonts w:ascii="Arial" w:eastAsia="Arial" w:hAnsi="Arial" w:cs="Arial"/>
          <w:sz w:val="21"/>
          <w:szCs w:val="21"/>
        </w:rPr>
        <w:t xml:space="preserve">                          The board approved the financial report and paid the bills.</w:t>
      </w:r>
    </w:p>
    <w:p w14:paraId="0000002B" w14:textId="77777777" w:rsidR="009D06B0" w:rsidRDefault="00000000">
      <w:pPr>
        <w:spacing w:line="300" w:lineRule="auto"/>
        <w:ind w:left="720" w:firstLine="720"/>
        <w:rPr>
          <w:rFonts w:ascii="Arial" w:eastAsia="Arial" w:hAnsi="Arial" w:cs="Arial"/>
          <w:sz w:val="21"/>
          <w:szCs w:val="21"/>
          <w:u w:val="single"/>
        </w:rPr>
      </w:pPr>
      <w:r>
        <w:rPr>
          <w:rFonts w:ascii="Arial" w:eastAsia="Arial" w:hAnsi="Arial" w:cs="Arial"/>
          <w:sz w:val="21"/>
          <w:szCs w:val="21"/>
          <w:u w:val="single"/>
        </w:rPr>
        <w:t>Motion: First: Mark Wilson Second: Janet Walters</w:t>
      </w:r>
    </w:p>
    <w:p w14:paraId="0000002C" w14:textId="77777777" w:rsidR="009D06B0" w:rsidRDefault="00000000">
      <w:pPr>
        <w:spacing w:line="300" w:lineRule="auto"/>
        <w:rPr>
          <w:rFonts w:ascii="Arial" w:eastAsia="Arial" w:hAnsi="Arial" w:cs="Arial"/>
          <w:sz w:val="21"/>
          <w:szCs w:val="21"/>
        </w:rPr>
      </w:pPr>
      <w:r>
        <w:rPr>
          <w:rFonts w:ascii="Arial" w:eastAsia="Arial" w:hAnsi="Arial" w:cs="Arial"/>
          <w:sz w:val="21"/>
          <w:szCs w:val="21"/>
        </w:rPr>
        <w:t>Item 15</w:t>
      </w:r>
      <w:r>
        <w:rPr>
          <w:rFonts w:ascii="Arial" w:eastAsia="Arial" w:hAnsi="Arial" w:cs="Arial"/>
          <w:sz w:val="21"/>
          <w:szCs w:val="21"/>
        </w:rPr>
        <w:tab/>
      </w:r>
      <w:r>
        <w:rPr>
          <w:rFonts w:ascii="Arial" w:eastAsia="Arial" w:hAnsi="Arial" w:cs="Arial"/>
          <w:sz w:val="21"/>
          <w:szCs w:val="21"/>
        </w:rPr>
        <w:tab/>
        <w:t>The board recessed into closed session</w:t>
      </w:r>
    </w:p>
    <w:p w14:paraId="0000002D" w14:textId="77777777" w:rsidR="009D06B0" w:rsidRDefault="00000000">
      <w:pPr>
        <w:spacing w:line="300" w:lineRule="auto"/>
        <w:rPr>
          <w:rFonts w:ascii="Arial" w:eastAsia="Arial" w:hAnsi="Arial" w:cs="Arial"/>
          <w:sz w:val="21"/>
          <w:szCs w:val="21"/>
        </w:rPr>
      </w:pPr>
      <w:r>
        <w:rPr>
          <w:rFonts w:ascii="Arial" w:eastAsia="Arial" w:hAnsi="Arial" w:cs="Arial"/>
          <w:sz w:val="21"/>
          <w:szCs w:val="21"/>
        </w:rPr>
        <w:t>Item 16</w:t>
      </w:r>
      <w:r>
        <w:rPr>
          <w:rFonts w:ascii="Arial" w:eastAsia="Arial" w:hAnsi="Arial" w:cs="Arial"/>
          <w:sz w:val="21"/>
          <w:szCs w:val="21"/>
        </w:rPr>
        <w:tab/>
      </w:r>
      <w:r>
        <w:rPr>
          <w:rFonts w:ascii="Arial" w:eastAsia="Arial" w:hAnsi="Arial" w:cs="Arial"/>
          <w:sz w:val="21"/>
          <w:szCs w:val="21"/>
        </w:rPr>
        <w:tab/>
        <w:t xml:space="preserve">Reconvened into open session. The board </w:t>
      </w:r>
      <w:proofErr w:type="gramStart"/>
      <w:r>
        <w:rPr>
          <w:rFonts w:ascii="Arial" w:eastAsia="Arial" w:hAnsi="Arial" w:cs="Arial"/>
          <w:sz w:val="21"/>
          <w:szCs w:val="21"/>
        </w:rPr>
        <w:t>voted</w:t>
      </w:r>
      <w:proofErr w:type="gramEnd"/>
      <w:r>
        <w:rPr>
          <w:rFonts w:ascii="Arial" w:eastAsia="Arial" w:hAnsi="Arial" w:cs="Arial"/>
          <w:sz w:val="21"/>
          <w:szCs w:val="21"/>
        </w:rPr>
        <w:t xml:space="preserve"> a 10% increase for Shelley.</w:t>
      </w:r>
    </w:p>
    <w:p w14:paraId="0000002E" w14:textId="77777777" w:rsidR="009D06B0" w:rsidRDefault="00000000">
      <w:pPr>
        <w:spacing w:line="300" w:lineRule="auto"/>
        <w:ind w:left="720" w:firstLine="720"/>
        <w:rPr>
          <w:rFonts w:ascii="Arial" w:eastAsia="Arial" w:hAnsi="Arial" w:cs="Arial"/>
          <w:sz w:val="21"/>
          <w:szCs w:val="21"/>
          <w:u w:val="single"/>
        </w:rPr>
      </w:pPr>
      <w:r>
        <w:rPr>
          <w:rFonts w:ascii="Arial" w:eastAsia="Arial" w:hAnsi="Arial" w:cs="Arial"/>
          <w:sz w:val="21"/>
          <w:szCs w:val="21"/>
          <w:u w:val="single"/>
        </w:rPr>
        <w:t>Motion: First Kelly Cordell Second: Mark Wilson</w:t>
      </w:r>
    </w:p>
    <w:p w14:paraId="0000002F" w14:textId="77777777" w:rsidR="009D06B0" w:rsidRDefault="009D06B0">
      <w:pPr>
        <w:spacing w:line="300" w:lineRule="auto"/>
        <w:rPr>
          <w:rFonts w:ascii="Arial" w:eastAsia="Arial" w:hAnsi="Arial" w:cs="Arial"/>
          <w:sz w:val="21"/>
          <w:szCs w:val="21"/>
        </w:rPr>
      </w:pPr>
    </w:p>
    <w:p w14:paraId="00000030" w14:textId="77777777" w:rsidR="009D06B0" w:rsidRDefault="009D06B0">
      <w:pPr>
        <w:spacing w:line="300" w:lineRule="auto"/>
        <w:rPr>
          <w:rFonts w:ascii="Arial" w:eastAsia="Arial" w:hAnsi="Arial" w:cs="Arial"/>
          <w:sz w:val="21"/>
          <w:szCs w:val="21"/>
        </w:rPr>
      </w:pPr>
    </w:p>
    <w:p w14:paraId="00000031" w14:textId="77777777" w:rsidR="009D06B0" w:rsidRDefault="009D06B0">
      <w:pPr>
        <w:spacing w:line="300" w:lineRule="auto"/>
        <w:rPr>
          <w:rFonts w:ascii="Arial" w:eastAsia="Arial" w:hAnsi="Arial" w:cs="Arial"/>
          <w:sz w:val="21"/>
          <w:szCs w:val="21"/>
        </w:rPr>
      </w:pPr>
    </w:p>
    <w:p w14:paraId="00000032" w14:textId="77777777" w:rsidR="009D06B0" w:rsidRDefault="009D06B0">
      <w:pPr>
        <w:spacing w:line="300" w:lineRule="auto"/>
        <w:rPr>
          <w:rFonts w:ascii="Arial" w:eastAsia="Arial" w:hAnsi="Arial" w:cs="Arial"/>
          <w:sz w:val="21"/>
          <w:szCs w:val="21"/>
        </w:rPr>
      </w:pPr>
    </w:p>
    <w:p w14:paraId="00000033" w14:textId="77777777" w:rsidR="009D06B0" w:rsidRDefault="00000000">
      <w:pPr>
        <w:spacing w:line="300" w:lineRule="auto"/>
        <w:rPr>
          <w:rFonts w:ascii="Arial" w:eastAsia="Arial" w:hAnsi="Arial" w:cs="Arial"/>
          <w:sz w:val="21"/>
          <w:szCs w:val="21"/>
        </w:rPr>
      </w:pPr>
      <w:r>
        <w:rPr>
          <w:rFonts w:ascii="Arial" w:eastAsia="Arial" w:hAnsi="Arial" w:cs="Arial"/>
          <w:sz w:val="21"/>
          <w:szCs w:val="21"/>
        </w:rPr>
        <w:t>Item 17</w:t>
      </w:r>
      <w:r>
        <w:rPr>
          <w:rFonts w:ascii="Arial" w:eastAsia="Arial" w:hAnsi="Arial" w:cs="Arial"/>
          <w:sz w:val="21"/>
          <w:szCs w:val="21"/>
        </w:rPr>
        <w:tab/>
      </w:r>
      <w:r>
        <w:rPr>
          <w:rFonts w:ascii="Arial" w:eastAsia="Arial" w:hAnsi="Arial" w:cs="Arial"/>
          <w:sz w:val="21"/>
          <w:szCs w:val="21"/>
        </w:rPr>
        <w:tab/>
        <w:t>The board voted to have the next meeting March 13th.</w:t>
      </w:r>
    </w:p>
    <w:p w14:paraId="00000034" w14:textId="77777777" w:rsidR="009D06B0" w:rsidRDefault="00000000">
      <w:pPr>
        <w:spacing w:line="300" w:lineRule="auto"/>
        <w:ind w:left="720" w:firstLine="720"/>
        <w:rPr>
          <w:rFonts w:ascii="Arial" w:eastAsia="Arial" w:hAnsi="Arial" w:cs="Arial"/>
          <w:sz w:val="21"/>
          <w:szCs w:val="21"/>
        </w:rPr>
      </w:pPr>
      <w:r>
        <w:rPr>
          <w:rFonts w:ascii="Arial" w:eastAsia="Arial" w:hAnsi="Arial" w:cs="Arial"/>
          <w:sz w:val="21"/>
          <w:szCs w:val="21"/>
          <w:u w:val="single"/>
        </w:rPr>
        <w:t>Motion: First Kelly Cordell Second: Chris Finch</w:t>
      </w:r>
    </w:p>
    <w:p w14:paraId="00000035" w14:textId="77777777" w:rsidR="009D06B0" w:rsidRDefault="00000000">
      <w:pPr>
        <w:spacing w:line="300" w:lineRule="auto"/>
        <w:rPr>
          <w:rFonts w:ascii="Arial" w:eastAsia="Arial" w:hAnsi="Arial" w:cs="Arial"/>
          <w:sz w:val="21"/>
          <w:szCs w:val="21"/>
        </w:rPr>
      </w:pPr>
      <w:r>
        <w:rPr>
          <w:rFonts w:ascii="Arial" w:eastAsia="Arial" w:hAnsi="Arial" w:cs="Arial"/>
          <w:sz w:val="21"/>
          <w:szCs w:val="21"/>
        </w:rPr>
        <w:t>Item 18</w:t>
      </w:r>
      <w:r>
        <w:rPr>
          <w:rFonts w:ascii="Arial" w:eastAsia="Arial" w:hAnsi="Arial" w:cs="Arial"/>
          <w:sz w:val="21"/>
          <w:szCs w:val="21"/>
        </w:rPr>
        <w:tab/>
      </w:r>
      <w:r>
        <w:rPr>
          <w:rFonts w:ascii="Arial" w:eastAsia="Arial" w:hAnsi="Arial" w:cs="Arial"/>
          <w:sz w:val="21"/>
          <w:szCs w:val="21"/>
        </w:rPr>
        <w:tab/>
        <w:t>The board voted to adjourn</w:t>
      </w:r>
    </w:p>
    <w:p w14:paraId="00000036" w14:textId="77777777" w:rsidR="009D06B0" w:rsidRDefault="00000000">
      <w:pPr>
        <w:spacing w:line="300" w:lineRule="auto"/>
        <w:ind w:left="720" w:firstLine="720"/>
        <w:rPr>
          <w:rFonts w:ascii="Arial" w:eastAsia="Arial" w:hAnsi="Arial" w:cs="Arial"/>
          <w:sz w:val="21"/>
          <w:szCs w:val="21"/>
          <w:u w:val="single"/>
        </w:rPr>
      </w:pPr>
      <w:r>
        <w:rPr>
          <w:rFonts w:ascii="Arial" w:eastAsia="Arial" w:hAnsi="Arial" w:cs="Arial"/>
          <w:sz w:val="21"/>
          <w:szCs w:val="21"/>
          <w:u w:val="single"/>
        </w:rPr>
        <w:t>Motion: First Chris Finch Second: Kelly Cordell</w:t>
      </w:r>
    </w:p>
    <w:p w14:paraId="00000037" w14:textId="77777777" w:rsidR="009D06B0" w:rsidRDefault="009D06B0">
      <w:pPr>
        <w:spacing w:line="300" w:lineRule="auto"/>
        <w:ind w:left="720" w:firstLine="720"/>
        <w:rPr>
          <w:rFonts w:ascii="Arial" w:eastAsia="Arial" w:hAnsi="Arial" w:cs="Arial"/>
          <w:sz w:val="21"/>
          <w:szCs w:val="21"/>
          <w:u w:val="single"/>
        </w:rPr>
      </w:pPr>
    </w:p>
    <w:p w14:paraId="00000038" w14:textId="77777777" w:rsidR="009D06B0" w:rsidRDefault="009D06B0">
      <w:pPr>
        <w:spacing w:line="300" w:lineRule="auto"/>
        <w:ind w:left="720" w:firstLine="720"/>
        <w:rPr>
          <w:rFonts w:ascii="Arial" w:eastAsia="Arial" w:hAnsi="Arial" w:cs="Arial"/>
          <w:sz w:val="21"/>
          <w:szCs w:val="21"/>
          <w:u w:val="single"/>
        </w:rPr>
      </w:pPr>
    </w:p>
    <w:p w14:paraId="00000039" w14:textId="77777777" w:rsidR="009D06B0" w:rsidRDefault="009D06B0">
      <w:pPr>
        <w:spacing w:line="300" w:lineRule="auto"/>
        <w:rPr>
          <w:rFonts w:ascii="Arial" w:eastAsia="Arial" w:hAnsi="Arial" w:cs="Arial"/>
          <w:b/>
          <w:sz w:val="21"/>
          <w:szCs w:val="21"/>
          <w:u w:val="single"/>
        </w:rPr>
      </w:pPr>
    </w:p>
    <w:p w14:paraId="0000003A" w14:textId="77777777" w:rsidR="009D06B0" w:rsidRDefault="009D06B0">
      <w:pPr>
        <w:spacing w:line="300" w:lineRule="auto"/>
        <w:rPr>
          <w:rFonts w:ascii="Arial" w:eastAsia="Arial" w:hAnsi="Arial" w:cs="Arial"/>
          <w:b/>
          <w:sz w:val="21"/>
          <w:szCs w:val="21"/>
          <w:u w:val="single"/>
        </w:rPr>
      </w:pPr>
    </w:p>
    <w:p w14:paraId="0000003B" w14:textId="77777777" w:rsidR="009D06B0" w:rsidRDefault="009D06B0">
      <w:pPr>
        <w:spacing w:line="300" w:lineRule="auto"/>
        <w:rPr>
          <w:rFonts w:ascii="Arial" w:eastAsia="Arial" w:hAnsi="Arial" w:cs="Arial"/>
          <w:b/>
          <w:sz w:val="21"/>
          <w:szCs w:val="21"/>
          <w:u w:val="single"/>
        </w:rPr>
      </w:pPr>
    </w:p>
    <w:p w14:paraId="0000003C" w14:textId="77777777" w:rsidR="009D06B0" w:rsidRDefault="00000000">
      <w:pPr>
        <w:spacing w:line="300" w:lineRule="auto"/>
        <w:rPr>
          <w:rFonts w:ascii="Arial" w:eastAsia="Arial" w:hAnsi="Arial" w:cs="Arial"/>
          <w:b/>
          <w:sz w:val="21"/>
          <w:szCs w:val="21"/>
        </w:rPr>
      </w:pPr>
      <w:proofErr w:type="gramStart"/>
      <w:r>
        <w:rPr>
          <w:rFonts w:ascii="Arial" w:eastAsia="Arial" w:hAnsi="Arial" w:cs="Arial"/>
          <w:b/>
          <w:sz w:val="21"/>
          <w:szCs w:val="21"/>
          <w:u w:val="single"/>
        </w:rPr>
        <w:t>___________________________________</w:t>
      </w:r>
      <w:r>
        <w:rPr>
          <w:rFonts w:ascii="Arial" w:eastAsia="Arial" w:hAnsi="Arial" w:cs="Arial"/>
          <w:b/>
          <w:sz w:val="21"/>
          <w:szCs w:val="21"/>
        </w:rPr>
        <w:tab/>
      </w:r>
      <w:r>
        <w:rPr>
          <w:rFonts w:ascii="Arial" w:eastAsia="Arial" w:hAnsi="Arial" w:cs="Arial"/>
          <w:b/>
          <w:sz w:val="21"/>
          <w:szCs w:val="21"/>
        </w:rPr>
        <w:tab/>
      </w:r>
      <w:r>
        <w:rPr>
          <w:rFonts w:ascii="Arial" w:eastAsia="Arial" w:hAnsi="Arial" w:cs="Arial"/>
          <w:b/>
          <w:sz w:val="21"/>
          <w:szCs w:val="21"/>
        </w:rPr>
        <w:tab/>
        <w:t>______</w:t>
      </w:r>
      <w:r>
        <w:rPr>
          <w:rFonts w:ascii="Arial" w:eastAsia="Arial" w:hAnsi="Arial" w:cs="Arial"/>
          <w:b/>
          <w:sz w:val="21"/>
          <w:szCs w:val="21"/>
        </w:rPr>
        <w:tab/>
      </w:r>
      <w:proofErr w:type="gramEnd"/>
      <w:r>
        <w:rPr>
          <w:rFonts w:ascii="Arial" w:eastAsia="Arial" w:hAnsi="Arial" w:cs="Arial"/>
          <w:b/>
          <w:sz w:val="21"/>
          <w:szCs w:val="21"/>
        </w:rPr>
        <w:t>______________________</w:t>
      </w:r>
    </w:p>
    <w:p w14:paraId="0000003D" w14:textId="77777777" w:rsidR="009D06B0" w:rsidRDefault="00000000">
      <w:pPr>
        <w:spacing w:line="300" w:lineRule="auto"/>
        <w:rPr>
          <w:rFonts w:ascii="Arial" w:eastAsia="Arial" w:hAnsi="Arial" w:cs="Arial"/>
          <w:b/>
          <w:sz w:val="21"/>
          <w:szCs w:val="21"/>
        </w:rPr>
      </w:pPr>
      <w:r>
        <w:rPr>
          <w:rFonts w:ascii="Arial" w:eastAsia="Arial" w:hAnsi="Arial" w:cs="Arial"/>
          <w:b/>
          <w:sz w:val="21"/>
          <w:szCs w:val="21"/>
        </w:rPr>
        <w:t>Jimmy Lehmann, President</w:t>
      </w:r>
      <w:r>
        <w:rPr>
          <w:rFonts w:ascii="Arial" w:eastAsia="Arial" w:hAnsi="Arial" w:cs="Arial"/>
          <w:b/>
          <w:sz w:val="21"/>
          <w:szCs w:val="21"/>
        </w:rPr>
        <w:tab/>
      </w:r>
      <w:r>
        <w:rPr>
          <w:rFonts w:ascii="Arial" w:eastAsia="Arial" w:hAnsi="Arial" w:cs="Arial"/>
          <w:b/>
          <w:sz w:val="21"/>
          <w:szCs w:val="21"/>
        </w:rPr>
        <w:tab/>
      </w:r>
      <w:r>
        <w:rPr>
          <w:rFonts w:ascii="Arial" w:eastAsia="Arial" w:hAnsi="Arial" w:cs="Arial"/>
          <w:b/>
          <w:sz w:val="21"/>
          <w:szCs w:val="21"/>
        </w:rPr>
        <w:tab/>
      </w:r>
      <w:r>
        <w:rPr>
          <w:rFonts w:ascii="Arial" w:eastAsia="Arial" w:hAnsi="Arial" w:cs="Arial"/>
          <w:b/>
          <w:sz w:val="21"/>
          <w:szCs w:val="21"/>
        </w:rPr>
        <w:tab/>
      </w:r>
      <w:r>
        <w:rPr>
          <w:rFonts w:ascii="Arial" w:eastAsia="Arial" w:hAnsi="Arial" w:cs="Arial"/>
          <w:b/>
          <w:sz w:val="21"/>
          <w:szCs w:val="21"/>
        </w:rPr>
        <w:tab/>
      </w:r>
      <w:r>
        <w:rPr>
          <w:rFonts w:ascii="Arial" w:eastAsia="Arial" w:hAnsi="Arial" w:cs="Arial"/>
          <w:b/>
          <w:sz w:val="21"/>
          <w:szCs w:val="21"/>
        </w:rPr>
        <w:tab/>
        <w:t>Mark Wilson, Secretary</w:t>
      </w:r>
    </w:p>
    <w:p w14:paraId="0000003E" w14:textId="77777777" w:rsidR="009D06B0" w:rsidRDefault="00000000">
      <w:pPr>
        <w:spacing w:line="300" w:lineRule="auto"/>
        <w:ind w:left="1440" w:hanging="1440"/>
        <w:rPr>
          <w:rFonts w:ascii="Arial" w:eastAsia="Arial" w:hAnsi="Arial" w:cs="Arial"/>
          <w:sz w:val="21"/>
          <w:szCs w:val="21"/>
        </w:rPr>
      </w:pPr>
      <w:r>
        <w:rPr>
          <w:rFonts w:ascii="Arial" w:eastAsia="Arial" w:hAnsi="Arial" w:cs="Arial"/>
          <w:sz w:val="21"/>
          <w:szCs w:val="21"/>
        </w:rPr>
        <w:tab/>
      </w:r>
    </w:p>
    <w:p w14:paraId="0000003F" w14:textId="77777777" w:rsidR="009D06B0" w:rsidRDefault="009D06B0">
      <w:pPr>
        <w:spacing w:line="300" w:lineRule="auto"/>
        <w:rPr>
          <w:rFonts w:ascii="Arial" w:eastAsia="Arial" w:hAnsi="Arial" w:cs="Arial"/>
          <w:sz w:val="21"/>
          <w:szCs w:val="21"/>
        </w:rPr>
      </w:pPr>
    </w:p>
    <w:p w14:paraId="00000040" w14:textId="77777777" w:rsidR="009D06B0" w:rsidRDefault="009D06B0"/>
    <w:sectPr w:rsidR="009D06B0">
      <w:pgSz w:w="12240" w:h="15840"/>
      <w:pgMar w:top="1440" w:right="1440" w:bottom="45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6B0"/>
    <w:rsid w:val="00081BD0"/>
    <w:rsid w:val="00891C03"/>
    <w:rsid w:val="009D06B0"/>
    <w:rsid w:val="00BA3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629C"/>
  <w15:docId w15:val="{D2530223-0409-4C1A-A095-01EB4A92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99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At1ivvP8Sj2tqf6dseeXdXmQWg==">CgMxLjA4AHIhMVRaQlBPVHUtYWZJYVpvY2VVSFYxNTlybkhnMnFDcG5I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Brandon-Irene WSC</dc:creator>
  <cp:lastModifiedBy>Terry McGill</cp:lastModifiedBy>
  <cp:revision>3</cp:revision>
  <cp:lastPrinted>2025-04-15T23:03:00Z</cp:lastPrinted>
  <dcterms:created xsi:type="dcterms:W3CDTF">2025-01-21T20:49:00Z</dcterms:created>
  <dcterms:modified xsi:type="dcterms:W3CDTF">2025-04-15T23:07:00Z</dcterms:modified>
</cp:coreProperties>
</file>